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1C1E" w14:textId="77777777" w:rsidR="00B868C6" w:rsidRDefault="00B868C6" w:rsidP="002C5245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b/>
          <w:bCs/>
          <w:noProof/>
        </w:rPr>
        <w:drawing>
          <wp:inline distT="0" distB="0" distL="0" distR="0" wp14:anchorId="42319ADB" wp14:editId="1A76FB97">
            <wp:extent cx="2582657" cy="101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57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7B72" w14:textId="77777777" w:rsidR="00B868C6" w:rsidRDefault="00B868C6" w:rsidP="002C5245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991A85E" w14:textId="619E97DC" w:rsidR="002C5245" w:rsidRPr="00941719" w:rsidRDefault="002C5245" w:rsidP="00B868C6">
      <w:pPr>
        <w:pStyle w:val="Default"/>
        <w:jc w:val="center"/>
        <w:rPr>
          <w:rFonts w:asciiTheme="minorHAnsi" w:hAnsiTheme="minorHAnsi" w:cstheme="minorHAnsi"/>
          <w:b/>
          <w:bCs/>
          <w:sz w:val="36"/>
        </w:rPr>
      </w:pPr>
      <w:bookmarkStart w:id="0" w:name="_Hlk80363213"/>
      <w:r w:rsidRPr="00941719">
        <w:rPr>
          <w:rFonts w:asciiTheme="minorHAnsi" w:hAnsiTheme="minorHAnsi" w:cstheme="minorHAnsi"/>
          <w:b/>
          <w:bCs/>
          <w:sz w:val="36"/>
          <w:u w:val="single"/>
        </w:rPr>
        <w:t>REGISTRATION FORM</w:t>
      </w:r>
    </w:p>
    <w:p w14:paraId="13F503D4" w14:textId="77777777" w:rsidR="004637EF" w:rsidRPr="00941719" w:rsidRDefault="004637EF" w:rsidP="00B868C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719">
        <w:rPr>
          <w:rFonts w:asciiTheme="minorHAnsi" w:hAnsiTheme="minorHAnsi" w:cstheme="minorHAnsi"/>
          <w:b/>
          <w:bCs/>
          <w:sz w:val="28"/>
          <w:szCs w:val="28"/>
        </w:rPr>
        <w:t>Advanced Clinical Practice in Pediatric Physical Therapy Course</w:t>
      </w:r>
    </w:p>
    <w:p w14:paraId="39A0A226" w14:textId="6EB508D5" w:rsidR="004637EF" w:rsidRPr="00941719" w:rsidRDefault="00D82A16" w:rsidP="00B868C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941719">
        <w:rPr>
          <w:rFonts w:asciiTheme="minorHAnsi" w:hAnsiTheme="minorHAnsi" w:cstheme="minorHAnsi"/>
          <w:b/>
        </w:rPr>
        <w:t>O</w:t>
      </w:r>
      <w:r w:rsidR="00941719" w:rsidRPr="00941719">
        <w:rPr>
          <w:rFonts w:asciiTheme="minorHAnsi" w:hAnsiTheme="minorHAnsi" w:cstheme="minorHAnsi"/>
          <w:b/>
        </w:rPr>
        <w:t>NLINE</w:t>
      </w:r>
      <w:r w:rsidRPr="00941719">
        <w:rPr>
          <w:rFonts w:asciiTheme="minorHAnsi" w:hAnsiTheme="minorHAnsi" w:cstheme="minorHAnsi"/>
          <w:b/>
        </w:rPr>
        <w:t xml:space="preserve"> </w:t>
      </w:r>
      <w:r w:rsidR="004637EF" w:rsidRPr="00941719">
        <w:rPr>
          <w:rFonts w:asciiTheme="minorHAnsi" w:hAnsiTheme="minorHAnsi" w:cstheme="minorHAnsi"/>
          <w:b/>
        </w:rPr>
        <w:t>September</w:t>
      </w:r>
      <w:r w:rsidRPr="00941719">
        <w:rPr>
          <w:rFonts w:asciiTheme="minorHAnsi" w:hAnsiTheme="minorHAnsi" w:cstheme="minorHAnsi"/>
          <w:b/>
        </w:rPr>
        <w:t>-October 2021</w:t>
      </w:r>
      <w:r w:rsidR="00E71C0E" w:rsidRPr="00941719">
        <w:rPr>
          <w:rFonts w:asciiTheme="minorHAnsi" w:hAnsiTheme="minorHAnsi" w:cstheme="minorHAnsi"/>
          <w:b/>
        </w:rPr>
        <w:t xml:space="preserve"> * 20 contact hours (2.0 CEUs)</w:t>
      </w:r>
    </w:p>
    <w:p w14:paraId="6279663E" w14:textId="2D355C86" w:rsidR="004637EF" w:rsidRPr="009567B1" w:rsidRDefault="004637EF" w:rsidP="00B868C6">
      <w:pPr>
        <w:spacing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9567B1">
        <w:rPr>
          <w:rFonts w:asciiTheme="minorHAnsi" w:hAnsiTheme="minorHAnsi" w:cstheme="minorHAnsi"/>
          <w:b/>
          <w:i/>
          <w:iCs/>
        </w:rPr>
        <w:t xml:space="preserve">Registration Deadline: </w:t>
      </w:r>
      <w:r w:rsidR="00D82A16" w:rsidRPr="009567B1">
        <w:rPr>
          <w:rFonts w:asciiTheme="minorHAnsi" w:hAnsiTheme="minorHAnsi" w:cstheme="minorHAnsi"/>
          <w:b/>
          <w:i/>
          <w:iCs/>
        </w:rPr>
        <w:t>October 25 (</w:t>
      </w:r>
      <w:r w:rsidR="006263A6" w:rsidRPr="009567B1">
        <w:rPr>
          <w:rFonts w:asciiTheme="minorHAnsi" w:hAnsiTheme="minorHAnsi" w:cstheme="minorHAnsi"/>
          <w:b/>
          <w:i/>
          <w:iCs/>
        </w:rPr>
        <w:t xml:space="preserve">course </w:t>
      </w:r>
      <w:r w:rsidR="00D82A16" w:rsidRPr="009567B1">
        <w:rPr>
          <w:rFonts w:asciiTheme="minorHAnsi" w:hAnsiTheme="minorHAnsi" w:cstheme="minorHAnsi"/>
          <w:b/>
          <w:i/>
          <w:iCs/>
        </w:rPr>
        <w:t>participation must be completed by October 31</w:t>
      </w:r>
      <w:r w:rsidR="00066D04" w:rsidRPr="009567B1">
        <w:rPr>
          <w:rFonts w:asciiTheme="minorHAnsi" w:hAnsiTheme="minorHAnsi" w:cstheme="minorHAnsi"/>
          <w:b/>
          <w:i/>
          <w:iCs/>
        </w:rPr>
        <w:t>)</w:t>
      </w:r>
    </w:p>
    <w:p w14:paraId="0C3E1D19" w14:textId="45EF0F7D" w:rsidR="00941719" w:rsidRPr="00941719" w:rsidRDefault="00941719" w:rsidP="00B868C6">
      <w:pPr>
        <w:spacing w:line="240" w:lineRule="auto"/>
        <w:jc w:val="center"/>
        <w:rPr>
          <w:rFonts w:asciiTheme="minorHAnsi" w:hAnsiTheme="minorHAnsi" w:cstheme="minorHAnsi"/>
          <w:b/>
          <w:i/>
          <w:iCs/>
          <w:u w:val="single"/>
        </w:rPr>
      </w:pPr>
    </w:p>
    <w:p w14:paraId="7F320C38" w14:textId="07513967" w:rsidR="00941719" w:rsidRPr="00941719" w:rsidRDefault="00941719" w:rsidP="00B868C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1719">
        <w:rPr>
          <w:rFonts w:asciiTheme="minorHAnsi" w:hAnsiTheme="minorHAnsi" w:cstheme="minorHAnsi"/>
          <w:b/>
          <w:sz w:val="32"/>
          <w:szCs w:val="32"/>
        </w:rPr>
        <w:t xml:space="preserve">Register Online at </w:t>
      </w:r>
      <w:hyperlink r:id="rId8" w:history="1">
        <w:r w:rsidRPr="00941719">
          <w:rPr>
            <w:rStyle w:val="Hyperlink"/>
            <w:rFonts w:asciiTheme="minorHAnsi" w:hAnsiTheme="minorHAnsi" w:cstheme="minorHAnsi"/>
            <w:b/>
            <w:sz w:val="32"/>
            <w:szCs w:val="32"/>
          </w:rPr>
          <w:t>www.pediatricapta.org/ACP</w:t>
        </w:r>
      </w:hyperlink>
      <w:r w:rsidRPr="0094171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6543B94" w14:textId="77777777" w:rsidR="00E71C0E" w:rsidRPr="00941719" w:rsidRDefault="00E71C0E" w:rsidP="00B868C6">
      <w:pPr>
        <w:spacing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3B38ECF" w14:textId="77777777" w:rsidR="00941719" w:rsidRPr="00941719" w:rsidRDefault="00941719" w:rsidP="00941719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41719">
        <w:rPr>
          <w:rFonts w:asciiTheme="minorHAnsi" w:hAnsiTheme="minorHAnsi" w:cstheme="minorHAnsi"/>
          <w:sz w:val="22"/>
          <w:szCs w:val="22"/>
        </w:rPr>
        <w:t xml:space="preserve">Name/Credentials: </w:t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A7A71E4" w14:textId="77777777" w:rsidR="00941719" w:rsidRPr="00941719" w:rsidRDefault="00941719" w:rsidP="00941719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41719">
        <w:rPr>
          <w:rFonts w:asciiTheme="minorHAnsi" w:hAnsiTheme="minorHAnsi" w:cstheme="minorHAnsi"/>
          <w:sz w:val="22"/>
          <w:szCs w:val="22"/>
        </w:rPr>
        <w:t xml:space="preserve">Address: </w:t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67017BD" w14:textId="490CD56D" w:rsidR="00941719" w:rsidRPr="00941719" w:rsidRDefault="00941719" w:rsidP="00941719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41719">
        <w:rPr>
          <w:rFonts w:asciiTheme="minorHAnsi" w:hAnsiTheme="minorHAnsi" w:cstheme="minorHAnsi"/>
          <w:sz w:val="22"/>
          <w:szCs w:val="22"/>
        </w:rPr>
        <w:t xml:space="preserve">APTA Membership Number: </w:t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941719">
        <w:rPr>
          <w:rFonts w:asciiTheme="minorHAnsi" w:hAnsiTheme="minorHAnsi" w:cstheme="minorHAnsi"/>
          <w:sz w:val="22"/>
          <w:szCs w:val="22"/>
        </w:rPr>
        <w:t xml:space="preserve">Phone: _______________________________________ E-mail: </w:t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  <w:t>______________</w:t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171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FD7643" w14:textId="77777777" w:rsidR="00941719" w:rsidRPr="00941719" w:rsidRDefault="00941719" w:rsidP="00B868C6">
      <w:pPr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7C40D666" w14:textId="2308DC36" w:rsidR="00B868C6" w:rsidRPr="00941719" w:rsidRDefault="00B868C6" w:rsidP="00B868C6">
      <w:pPr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941719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If a PT in the state of Illinois wishes to apply an </w:t>
      </w:r>
      <w:r w:rsidR="00D82A16" w:rsidRPr="00941719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APTA </w:t>
      </w:r>
      <w:r w:rsidRPr="00941719">
        <w:rPr>
          <w:rFonts w:asciiTheme="minorHAnsi" w:eastAsia="Times New Roman" w:hAnsiTheme="minorHAnsi" w:cstheme="minorHAnsi"/>
          <w:color w:val="000000"/>
          <w:sz w:val="18"/>
          <w:szCs w:val="18"/>
        </w:rPr>
        <w:t>Academy of Pediatric Physical Therapy course to their state EI credentialing certificate, please notify APT</w:t>
      </w:r>
      <w:r w:rsidR="00D82A16" w:rsidRPr="00941719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A Pediatrics at </w:t>
      </w:r>
      <w:hyperlink r:id="rId9" w:history="1">
        <w:r w:rsidR="00D82A16" w:rsidRPr="00941719">
          <w:rPr>
            <w:rStyle w:val="Hyperlink"/>
            <w:rFonts w:asciiTheme="minorHAnsi" w:eastAsia="Times New Roman" w:hAnsiTheme="minorHAnsi" w:cstheme="minorHAnsi"/>
            <w:sz w:val="18"/>
            <w:szCs w:val="18"/>
          </w:rPr>
          <w:t>info@pediatricapta.org</w:t>
        </w:r>
      </w:hyperlink>
      <w:r w:rsidR="00D82A16" w:rsidRPr="00941719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r w:rsidRPr="00941719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at least </w:t>
      </w:r>
      <w:r w:rsidR="00D82A16" w:rsidRPr="00941719">
        <w:rPr>
          <w:rFonts w:asciiTheme="minorHAnsi" w:eastAsia="Times New Roman" w:hAnsiTheme="minorHAnsi" w:cstheme="minorHAnsi"/>
          <w:color w:val="000000"/>
          <w:sz w:val="18"/>
          <w:szCs w:val="18"/>
        </w:rPr>
        <w:t>4</w:t>
      </w:r>
      <w:r w:rsidRPr="00941719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weeks prior to allow time to submit a course approval application.</w:t>
      </w:r>
    </w:p>
    <w:p w14:paraId="25F4CA5A" w14:textId="3B03A428" w:rsidR="00941719" w:rsidRPr="00941719" w:rsidRDefault="00941719" w:rsidP="00B868C6">
      <w:pPr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1B64132F" w14:textId="061AD963" w:rsidR="00941719" w:rsidRPr="00941719" w:rsidRDefault="00941719" w:rsidP="0094171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941719">
        <w:rPr>
          <w:rFonts w:asciiTheme="minorHAnsi" w:hAnsiTheme="minorHAnsi" w:cstheme="minorHAnsi"/>
          <w:b/>
          <w:sz w:val="26"/>
          <w:szCs w:val="26"/>
        </w:rPr>
        <w:t xml:space="preserve">Registration Options: </w:t>
      </w:r>
    </w:p>
    <w:p w14:paraId="6940A71F" w14:textId="77777777" w:rsidR="00941719" w:rsidRPr="00941719" w:rsidRDefault="00941719" w:rsidP="00941719">
      <w:pPr>
        <w:pStyle w:val="PlainText"/>
        <w:rPr>
          <w:rFonts w:asciiTheme="minorHAnsi" w:hAnsiTheme="minorHAnsi" w:cstheme="minorHAnsi"/>
          <w:color w:val="000000"/>
          <w:sz w:val="22"/>
          <w:szCs w:val="22"/>
        </w:rPr>
      </w:pPr>
      <w:r w:rsidRPr="00941719">
        <w:rPr>
          <w:rFonts w:asciiTheme="minorHAnsi" w:hAnsiTheme="minorHAnsi" w:cstheme="minorHAnsi"/>
          <w:color w:val="000000"/>
          <w:sz w:val="22"/>
          <w:szCs w:val="22"/>
        </w:rPr>
        <w:t xml:space="preserve">Circle your registration type: </w:t>
      </w:r>
    </w:p>
    <w:bookmarkEnd w:id="0"/>
    <w:p w14:paraId="152071AC" w14:textId="77777777" w:rsidR="00941719" w:rsidRPr="00941719" w:rsidRDefault="00941719" w:rsidP="00B868C6">
      <w:pPr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2700"/>
      </w:tblGrid>
      <w:tr w:rsidR="00D82A16" w:rsidRPr="00941719" w14:paraId="62489D0B" w14:textId="77777777" w:rsidTr="00941719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F772" w14:textId="77777777" w:rsidR="00D82A16" w:rsidRPr="00941719" w:rsidRDefault="00D82A16" w:rsidP="002563B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941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 Type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BBF0" w14:textId="400FD8C0" w:rsidR="00D82A16" w:rsidRPr="00941719" w:rsidRDefault="00D82A16" w:rsidP="00B868C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941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Cost </w:t>
            </w:r>
            <w:r w:rsidRPr="00941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(Registration ends Oct 25)</w:t>
            </w:r>
          </w:p>
        </w:tc>
      </w:tr>
      <w:tr w:rsidR="00D82A16" w:rsidRPr="00941719" w14:paraId="4CDDA881" w14:textId="77777777" w:rsidTr="00941719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9D98" w14:textId="4B73BC86" w:rsidR="00D82A16" w:rsidRPr="00941719" w:rsidRDefault="00D82A16" w:rsidP="002563B0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941719">
              <w:rPr>
                <w:rFonts w:asciiTheme="minorHAnsi" w:hAnsiTheme="minorHAnsi" w:cstheme="minorHAnsi"/>
                <w:sz w:val="22"/>
                <w:szCs w:val="22"/>
              </w:rPr>
              <w:t>* APTA Pediatrics Member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8798" w14:textId="0313FB72" w:rsidR="00D82A16" w:rsidRPr="00941719" w:rsidRDefault="00D82A16" w:rsidP="00E71C0E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94171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C30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417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D82A16" w:rsidRPr="00941719" w14:paraId="69D6784C" w14:textId="77777777" w:rsidTr="00941719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2C5C" w14:textId="76A33FC6" w:rsidR="00D82A16" w:rsidRPr="00941719" w:rsidRDefault="00D82A16" w:rsidP="00B868C6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941719">
              <w:rPr>
                <w:rFonts w:asciiTheme="minorHAnsi" w:hAnsiTheme="minorHAnsi" w:cstheme="minorHAnsi"/>
                <w:sz w:val="22"/>
                <w:szCs w:val="22"/>
              </w:rPr>
              <w:t xml:space="preserve">Nonmember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BAEA" w14:textId="527BA2CF" w:rsidR="00D82A16" w:rsidRPr="00941719" w:rsidRDefault="00D82A16" w:rsidP="004637E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94171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C30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41719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94171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52406DE9" w14:textId="77777777" w:rsidR="00941719" w:rsidRPr="00941719" w:rsidRDefault="00941719" w:rsidP="00941719">
      <w:pPr>
        <w:pStyle w:val="PlainText"/>
        <w:rPr>
          <w:rFonts w:asciiTheme="minorHAnsi" w:hAnsiTheme="minorHAnsi" w:cstheme="minorHAnsi"/>
          <w:bCs/>
          <w:sz w:val="18"/>
          <w:szCs w:val="18"/>
        </w:rPr>
      </w:pPr>
    </w:p>
    <w:p w14:paraId="2838C6E6" w14:textId="15755B68" w:rsidR="00941719" w:rsidRPr="00941719" w:rsidRDefault="00941719" w:rsidP="00941719">
      <w:pPr>
        <w:pStyle w:val="PlainText"/>
        <w:rPr>
          <w:rFonts w:asciiTheme="minorHAnsi" w:hAnsiTheme="minorHAnsi" w:cstheme="minorHAnsi"/>
          <w:bCs/>
          <w:sz w:val="18"/>
          <w:szCs w:val="18"/>
        </w:rPr>
      </w:pPr>
      <w:r w:rsidRPr="00941719">
        <w:rPr>
          <w:rFonts w:asciiTheme="minorHAnsi" w:hAnsiTheme="minorHAnsi" w:cstheme="minorHAnsi"/>
          <w:bCs/>
          <w:sz w:val="18"/>
          <w:szCs w:val="18"/>
        </w:rPr>
        <w:t xml:space="preserve">*To join APTA Pediatrics, visit </w:t>
      </w:r>
      <w:hyperlink r:id="rId10" w:history="1">
        <w:r w:rsidRPr="00941719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www.apta.org</w:t>
        </w:r>
      </w:hyperlink>
      <w:r w:rsidRPr="00941719">
        <w:rPr>
          <w:rFonts w:asciiTheme="minorHAnsi" w:hAnsiTheme="minorHAnsi" w:cstheme="minorHAnsi"/>
          <w:bCs/>
          <w:sz w:val="18"/>
          <w:szCs w:val="18"/>
        </w:rPr>
        <w:t xml:space="preserve"> and click on “Join” at the top of the page. Member registration rate applies, with transaction record. (Those not eligible for APTA Pediatrics membership may become a Partner at </w:t>
      </w:r>
      <w:hyperlink r:id="rId11" w:history="1">
        <w:r w:rsidRPr="00941719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www.pediatricapta.org</w:t>
        </w:r>
      </w:hyperlink>
      <w:r w:rsidRPr="00941719">
        <w:rPr>
          <w:rFonts w:asciiTheme="minorHAnsi" w:hAnsiTheme="minorHAnsi" w:cstheme="minorHAnsi"/>
          <w:bCs/>
          <w:sz w:val="18"/>
          <w:szCs w:val="18"/>
        </w:rPr>
        <w:t xml:space="preserve"> under About Us/Partner Program.) </w:t>
      </w:r>
    </w:p>
    <w:p w14:paraId="11792E18" w14:textId="77777777" w:rsidR="006F0C09" w:rsidRPr="00941719" w:rsidRDefault="006F0C09" w:rsidP="008E270C">
      <w:pPr>
        <w:rPr>
          <w:rFonts w:asciiTheme="minorHAnsi" w:hAnsiTheme="minorHAnsi" w:cstheme="minorHAnsi"/>
          <w:sz w:val="22"/>
          <w:szCs w:val="22"/>
        </w:rPr>
      </w:pPr>
    </w:p>
    <w:p w14:paraId="2A7EC298" w14:textId="0AC57221" w:rsidR="00B868C6" w:rsidRPr="00941719" w:rsidRDefault="00B868C6" w:rsidP="005B0EA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" w:name="_Hlk80363524"/>
      <w:r w:rsidRPr="00941719">
        <w:rPr>
          <w:rFonts w:asciiTheme="minorHAnsi" w:hAnsiTheme="minorHAnsi" w:cstheme="minorHAnsi"/>
          <w:b/>
          <w:bCs/>
          <w:sz w:val="22"/>
          <w:szCs w:val="22"/>
          <w:u w:val="single"/>
        </w:rPr>
        <w:t>Payment:</w:t>
      </w:r>
      <w:r w:rsidRPr="00941719">
        <w:rPr>
          <w:rFonts w:asciiTheme="minorHAnsi" w:hAnsiTheme="minorHAnsi" w:cstheme="minorHAnsi"/>
          <w:sz w:val="22"/>
          <w:szCs w:val="22"/>
        </w:rPr>
        <w:t xml:space="preserve">  </w:t>
      </w:r>
      <w:r w:rsidR="00D82A16" w:rsidRPr="00941719">
        <w:rPr>
          <w:rFonts w:asciiTheme="minorHAnsi" w:hAnsiTheme="minorHAnsi" w:cstheme="minorHAnsi"/>
          <w:sz w:val="22"/>
          <w:szCs w:val="22"/>
        </w:rPr>
        <w:t xml:space="preserve">Please </w:t>
      </w:r>
      <w:r w:rsidRPr="00941719">
        <w:rPr>
          <w:rFonts w:asciiTheme="minorHAnsi" w:hAnsiTheme="minorHAnsi" w:cstheme="minorHAnsi"/>
          <w:sz w:val="22"/>
          <w:szCs w:val="22"/>
        </w:rPr>
        <w:t>register online at</w:t>
      </w:r>
      <w:r w:rsidR="00494094" w:rsidRPr="00941719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4D24EE" w:rsidRPr="00941719">
          <w:rPr>
            <w:rStyle w:val="Hyperlink"/>
            <w:rFonts w:asciiTheme="minorHAnsi" w:hAnsiTheme="minorHAnsi" w:cstheme="minorHAnsi"/>
            <w:sz w:val="22"/>
            <w:szCs w:val="22"/>
          </w:rPr>
          <w:t>www.pediatricapta.org/acp</w:t>
        </w:r>
      </w:hyperlink>
      <w:r w:rsidR="00D82A16" w:rsidRPr="00941719">
        <w:rPr>
          <w:rFonts w:asciiTheme="minorHAnsi" w:hAnsiTheme="minorHAnsi" w:cstheme="minorHAnsi"/>
          <w:sz w:val="22"/>
          <w:szCs w:val="22"/>
        </w:rPr>
        <w:t xml:space="preserve">. If you must pay by check, you may do so by </w:t>
      </w:r>
      <w:r w:rsidRPr="00941719">
        <w:rPr>
          <w:rFonts w:asciiTheme="minorHAnsi" w:hAnsiTheme="minorHAnsi" w:cstheme="minorHAnsi"/>
          <w:color w:val="000000"/>
          <w:sz w:val="22"/>
          <w:szCs w:val="22"/>
        </w:rPr>
        <w:t xml:space="preserve">sending </w:t>
      </w:r>
      <w:r w:rsidR="00D82A16" w:rsidRPr="00941719">
        <w:rPr>
          <w:rFonts w:asciiTheme="minorHAnsi" w:hAnsiTheme="minorHAnsi" w:cstheme="minorHAnsi"/>
          <w:color w:val="000000"/>
          <w:sz w:val="22"/>
          <w:szCs w:val="22"/>
        </w:rPr>
        <w:t xml:space="preserve">it with </w:t>
      </w:r>
      <w:r w:rsidRPr="00941719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941719">
        <w:rPr>
          <w:rFonts w:asciiTheme="minorHAnsi" w:hAnsiTheme="minorHAnsi" w:cstheme="minorHAnsi"/>
          <w:sz w:val="22"/>
          <w:szCs w:val="22"/>
        </w:rPr>
        <w:t xml:space="preserve">his registration form to: </w:t>
      </w:r>
      <w:r w:rsidR="00D82A16" w:rsidRPr="00941719">
        <w:rPr>
          <w:rFonts w:asciiTheme="minorHAnsi" w:hAnsiTheme="minorHAnsi" w:cstheme="minorHAnsi"/>
          <w:sz w:val="22"/>
          <w:szCs w:val="22"/>
        </w:rPr>
        <w:t xml:space="preserve">APTA </w:t>
      </w:r>
      <w:proofErr w:type="spellStart"/>
      <w:r w:rsidRPr="00941719">
        <w:rPr>
          <w:rFonts w:asciiTheme="minorHAnsi" w:hAnsiTheme="minorHAnsi" w:cstheme="minorHAnsi"/>
          <w:bCs/>
          <w:sz w:val="22"/>
          <w:szCs w:val="22"/>
          <w:lang w:val="fr-FR"/>
        </w:rPr>
        <w:t>Academy</w:t>
      </w:r>
      <w:proofErr w:type="spellEnd"/>
      <w:r w:rsidRPr="00941719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of </w:t>
      </w:r>
      <w:proofErr w:type="spellStart"/>
      <w:r w:rsidRPr="00941719">
        <w:rPr>
          <w:rFonts w:asciiTheme="minorHAnsi" w:hAnsiTheme="minorHAnsi" w:cstheme="minorHAnsi"/>
          <w:bCs/>
          <w:sz w:val="22"/>
          <w:szCs w:val="22"/>
          <w:lang w:val="fr-FR"/>
        </w:rPr>
        <w:t>Pediatric</w:t>
      </w:r>
      <w:proofErr w:type="spellEnd"/>
      <w:r w:rsidRPr="00941719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Physical </w:t>
      </w:r>
      <w:proofErr w:type="spellStart"/>
      <w:r w:rsidRPr="00941719">
        <w:rPr>
          <w:rFonts w:asciiTheme="minorHAnsi" w:hAnsiTheme="minorHAnsi" w:cstheme="minorHAnsi"/>
          <w:bCs/>
          <w:sz w:val="22"/>
          <w:szCs w:val="22"/>
          <w:lang w:val="fr-FR"/>
        </w:rPr>
        <w:t>Therapy</w:t>
      </w:r>
      <w:proofErr w:type="spellEnd"/>
      <w:r w:rsidRPr="00941719">
        <w:rPr>
          <w:rFonts w:asciiTheme="minorHAnsi" w:hAnsiTheme="minorHAnsi" w:cstheme="minorHAnsi"/>
          <w:bCs/>
          <w:sz w:val="22"/>
          <w:szCs w:val="22"/>
        </w:rPr>
        <w:t>, ACP 20</w:t>
      </w:r>
      <w:r w:rsidR="00D82A16" w:rsidRPr="00941719">
        <w:rPr>
          <w:rFonts w:asciiTheme="minorHAnsi" w:hAnsiTheme="minorHAnsi" w:cstheme="minorHAnsi"/>
          <w:bCs/>
          <w:sz w:val="22"/>
          <w:szCs w:val="22"/>
        </w:rPr>
        <w:t>21</w:t>
      </w:r>
      <w:r w:rsidRPr="00941719">
        <w:rPr>
          <w:rFonts w:asciiTheme="minorHAnsi" w:hAnsiTheme="minorHAnsi" w:cstheme="minorHAnsi"/>
          <w:bCs/>
          <w:sz w:val="22"/>
          <w:szCs w:val="22"/>
        </w:rPr>
        <w:t>, 10</w:t>
      </w:r>
      <w:r w:rsidR="005B0EAE" w:rsidRPr="00941719">
        <w:rPr>
          <w:rFonts w:asciiTheme="minorHAnsi" w:hAnsiTheme="minorHAnsi" w:cstheme="minorHAnsi"/>
          <w:bCs/>
          <w:sz w:val="22"/>
          <w:szCs w:val="22"/>
        </w:rPr>
        <w:t xml:space="preserve">20 </w:t>
      </w:r>
      <w:r w:rsidRPr="00941719">
        <w:rPr>
          <w:rFonts w:asciiTheme="minorHAnsi" w:hAnsiTheme="minorHAnsi" w:cstheme="minorHAnsi"/>
          <w:bCs/>
          <w:sz w:val="22"/>
          <w:szCs w:val="22"/>
        </w:rPr>
        <w:t xml:space="preserve">North Fairfax St, Suite </w:t>
      </w:r>
      <w:r w:rsidR="005B0EAE" w:rsidRPr="00941719">
        <w:rPr>
          <w:rFonts w:asciiTheme="minorHAnsi" w:hAnsiTheme="minorHAnsi" w:cstheme="minorHAnsi"/>
          <w:bCs/>
          <w:sz w:val="22"/>
          <w:szCs w:val="22"/>
        </w:rPr>
        <w:t>401-B</w:t>
      </w:r>
      <w:r w:rsidRPr="00941719">
        <w:rPr>
          <w:rFonts w:asciiTheme="minorHAnsi" w:hAnsiTheme="minorHAnsi" w:cstheme="minorHAnsi"/>
          <w:bCs/>
          <w:sz w:val="22"/>
          <w:szCs w:val="22"/>
        </w:rPr>
        <w:t>, Alexandria, VA 22314.</w:t>
      </w:r>
      <w:r w:rsidRPr="009417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1719">
        <w:rPr>
          <w:rFonts w:asciiTheme="minorHAnsi" w:hAnsiTheme="minorHAnsi" w:cstheme="minorHAnsi"/>
          <w:sz w:val="22"/>
          <w:szCs w:val="22"/>
        </w:rPr>
        <w:t xml:space="preserve">Checks should be made payable to: </w:t>
      </w:r>
      <w:r w:rsidRPr="00941719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Academy of Pediatric Physical Therapy</w:t>
      </w:r>
      <w:r w:rsidRPr="0094171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41719">
        <w:rPr>
          <w:rFonts w:asciiTheme="minorHAnsi" w:hAnsiTheme="minorHAnsi" w:cstheme="minorHAnsi"/>
          <w:sz w:val="22"/>
          <w:szCs w:val="22"/>
        </w:rPr>
        <w:t xml:space="preserve">This registration form must be received with payment in full and postmarked by </w:t>
      </w:r>
      <w:r w:rsidR="005B0EAE" w:rsidRPr="00941719">
        <w:rPr>
          <w:rFonts w:asciiTheme="minorHAnsi" w:hAnsiTheme="minorHAnsi" w:cstheme="minorHAnsi"/>
          <w:sz w:val="22"/>
          <w:szCs w:val="22"/>
        </w:rPr>
        <w:t xml:space="preserve">October 25 for processing. </w:t>
      </w:r>
      <w:r w:rsidRPr="009417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C04BA" w14:textId="77777777" w:rsidR="00B868C6" w:rsidRPr="00941719" w:rsidRDefault="00B868C6" w:rsidP="00B868C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4E46A8" w14:textId="464C50A7" w:rsidR="00B868C6" w:rsidRPr="00941719" w:rsidRDefault="00B868C6" w:rsidP="00B868C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41719">
        <w:rPr>
          <w:rFonts w:asciiTheme="minorHAnsi" w:hAnsiTheme="minorHAnsi" w:cstheme="minorHAnsi"/>
          <w:b/>
          <w:bCs/>
          <w:sz w:val="22"/>
          <w:szCs w:val="22"/>
          <w:u w:val="single"/>
        </w:rPr>
        <w:t>Refund Policy:</w:t>
      </w:r>
      <w:r w:rsidRPr="00941719">
        <w:rPr>
          <w:rFonts w:asciiTheme="minorHAnsi" w:hAnsiTheme="minorHAnsi" w:cstheme="minorHAnsi"/>
          <w:sz w:val="22"/>
          <w:szCs w:val="22"/>
        </w:rPr>
        <w:t xml:space="preserve"> APT</w:t>
      </w:r>
      <w:r w:rsidR="005B0EAE" w:rsidRPr="00941719">
        <w:rPr>
          <w:rFonts w:asciiTheme="minorHAnsi" w:hAnsiTheme="minorHAnsi" w:cstheme="minorHAnsi"/>
          <w:sz w:val="22"/>
          <w:szCs w:val="22"/>
        </w:rPr>
        <w:t>A Pediatrics</w:t>
      </w:r>
      <w:r w:rsidRPr="00941719">
        <w:rPr>
          <w:rFonts w:asciiTheme="minorHAnsi" w:hAnsiTheme="minorHAnsi" w:cstheme="minorHAnsi"/>
          <w:sz w:val="22"/>
          <w:szCs w:val="22"/>
        </w:rPr>
        <w:t xml:space="preserve"> reserves the right to cancel this event, in which case all monies paid will be reimbursed. If you need to cancel your registration</w:t>
      </w:r>
      <w:r w:rsidR="005B0EAE" w:rsidRPr="00941719">
        <w:rPr>
          <w:rFonts w:asciiTheme="minorHAnsi" w:hAnsiTheme="minorHAnsi" w:cstheme="minorHAnsi"/>
          <w:sz w:val="22"/>
          <w:szCs w:val="22"/>
        </w:rPr>
        <w:t xml:space="preserve"> prior to taking any part of the course by emailing </w:t>
      </w:r>
      <w:hyperlink r:id="rId13" w:history="1">
        <w:r w:rsidR="005B0EAE" w:rsidRPr="00941719">
          <w:rPr>
            <w:rStyle w:val="Hyperlink"/>
            <w:rFonts w:asciiTheme="minorHAnsi" w:hAnsiTheme="minorHAnsi" w:cstheme="minorHAnsi"/>
            <w:sz w:val="22"/>
            <w:szCs w:val="22"/>
          </w:rPr>
          <w:t>info@pediatricapta.org</w:t>
        </w:r>
      </w:hyperlink>
      <w:r w:rsidR="005B0EAE" w:rsidRPr="00941719">
        <w:rPr>
          <w:rFonts w:asciiTheme="minorHAnsi" w:hAnsiTheme="minorHAnsi" w:cstheme="minorHAnsi"/>
          <w:sz w:val="22"/>
          <w:szCs w:val="22"/>
        </w:rPr>
        <w:t xml:space="preserve"> (</w:t>
      </w:r>
      <w:r w:rsidRPr="00941719">
        <w:rPr>
          <w:rFonts w:asciiTheme="minorHAnsi" w:hAnsiTheme="minorHAnsi" w:cstheme="minorHAnsi"/>
          <w:sz w:val="22"/>
          <w:szCs w:val="22"/>
        </w:rPr>
        <w:t>minus a $</w:t>
      </w:r>
      <w:r w:rsidR="005B0EAE" w:rsidRPr="00941719">
        <w:rPr>
          <w:rFonts w:asciiTheme="minorHAnsi" w:hAnsiTheme="minorHAnsi" w:cstheme="minorHAnsi"/>
          <w:sz w:val="22"/>
          <w:szCs w:val="22"/>
        </w:rPr>
        <w:t>5</w:t>
      </w:r>
      <w:r w:rsidRPr="00941719">
        <w:rPr>
          <w:rFonts w:asciiTheme="minorHAnsi" w:hAnsiTheme="minorHAnsi" w:cstheme="minorHAnsi"/>
          <w:sz w:val="22"/>
          <w:szCs w:val="22"/>
        </w:rPr>
        <w:t xml:space="preserve">0 processing fee).  </w:t>
      </w:r>
    </w:p>
    <w:p w14:paraId="4BF99B3C" w14:textId="78BEEE1B" w:rsidR="00940239" w:rsidRPr="00941719" w:rsidRDefault="00B868C6" w:rsidP="00940239">
      <w:pPr>
        <w:spacing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41719">
        <w:rPr>
          <w:rFonts w:asciiTheme="minorHAnsi" w:hAnsiTheme="minorHAnsi" w:cstheme="minorHAnsi"/>
          <w:b/>
          <w:iCs/>
          <w:sz w:val="22"/>
          <w:szCs w:val="22"/>
          <w:u w:val="single"/>
        </w:rPr>
        <w:br/>
      </w:r>
    </w:p>
    <w:bookmarkEnd w:id="1"/>
    <w:p w14:paraId="41C51E8B" w14:textId="77777777" w:rsidR="00204BA5" w:rsidRPr="00941719" w:rsidRDefault="00204BA5" w:rsidP="002C524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204BA5" w:rsidRPr="00941719" w:rsidSect="00C71E24">
      <w:footerReference w:type="default" r:id="rId14"/>
      <w:pgSz w:w="12240" w:h="15840"/>
      <w:pgMar w:top="63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DD92" w14:textId="77777777" w:rsidR="0097086C" w:rsidRDefault="0097086C" w:rsidP="00C71E24">
      <w:pPr>
        <w:spacing w:line="240" w:lineRule="auto"/>
      </w:pPr>
      <w:r>
        <w:separator/>
      </w:r>
    </w:p>
  </w:endnote>
  <w:endnote w:type="continuationSeparator" w:id="0">
    <w:p w14:paraId="1EC50D37" w14:textId="77777777" w:rsidR="0097086C" w:rsidRDefault="0097086C" w:rsidP="00C71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03A4" w14:textId="4C0C0900" w:rsidR="00C71E24" w:rsidRPr="00C71E24" w:rsidRDefault="005B0EAE">
    <w:pPr>
      <w:pStyle w:val="Footer"/>
      <w:rPr>
        <w:sz w:val="18"/>
        <w:szCs w:val="18"/>
      </w:rPr>
    </w:pPr>
    <w:r>
      <w:rPr>
        <w:sz w:val="18"/>
        <w:szCs w:val="18"/>
      </w:rPr>
      <w:t>8/20/2021</w:t>
    </w:r>
  </w:p>
  <w:p w14:paraId="1C7AA863" w14:textId="77777777" w:rsidR="00C71E24" w:rsidRDefault="00C7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FF49" w14:textId="77777777" w:rsidR="0097086C" w:rsidRDefault="0097086C" w:rsidP="00C71E24">
      <w:pPr>
        <w:spacing w:line="240" w:lineRule="auto"/>
      </w:pPr>
      <w:r>
        <w:separator/>
      </w:r>
    </w:p>
  </w:footnote>
  <w:footnote w:type="continuationSeparator" w:id="0">
    <w:p w14:paraId="10183F69" w14:textId="77777777" w:rsidR="0097086C" w:rsidRDefault="0097086C" w:rsidP="00C71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4A60"/>
    <w:multiLevelType w:val="hybridMultilevel"/>
    <w:tmpl w:val="02B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3CAB"/>
    <w:multiLevelType w:val="hybridMultilevel"/>
    <w:tmpl w:val="D70682C4"/>
    <w:lvl w:ilvl="0" w:tplc="B4EC778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7D"/>
    <w:rsid w:val="00066D04"/>
    <w:rsid w:val="001A7379"/>
    <w:rsid w:val="00204BA5"/>
    <w:rsid w:val="002563B0"/>
    <w:rsid w:val="002C5245"/>
    <w:rsid w:val="00323178"/>
    <w:rsid w:val="003B0FE4"/>
    <w:rsid w:val="004637EF"/>
    <w:rsid w:val="004802C8"/>
    <w:rsid w:val="00494094"/>
    <w:rsid w:val="00497557"/>
    <w:rsid w:val="004C3E3B"/>
    <w:rsid w:val="004D24EE"/>
    <w:rsid w:val="00557B1A"/>
    <w:rsid w:val="00565F1A"/>
    <w:rsid w:val="005B0EAE"/>
    <w:rsid w:val="005C30EE"/>
    <w:rsid w:val="006263A6"/>
    <w:rsid w:val="00651120"/>
    <w:rsid w:val="006822FA"/>
    <w:rsid w:val="006828BF"/>
    <w:rsid w:val="006D6263"/>
    <w:rsid w:val="006F0C09"/>
    <w:rsid w:val="00733FE8"/>
    <w:rsid w:val="007A4223"/>
    <w:rsid w:val="007E553B"/>
    <w:rsid w:val="008A347B"/>
    <w:rsid w:val="008E270C"/>
    <w:rsid w:val="00940239"/>
    <w:rsid w:val="00941719"/>
    <w:rsid w:val="00954F7D"/>
    <w:rsid w:val="009567B1"/>
    <w:rsid w:val="0097086C"/>
    <w:rsid w:val="009A2AEA"/>
    <w:rsid w:val="00AA5916"/>
    <w:rsid w:val="00B515A4"/>
    <w:rsid w:val="00B720BE"/>
    <w:rsid w:val="00B868C6"/>
    <w:rsid w:val="00C71E24"/>
    <w:rsid w:val="00C73FE4"/>
    <w:rsid w:val="00C76360"/>
    <w:rsid w:val="00CE1C80"/>
    <w:rsid w:val="00D714EF"/>
    <w:rsid w:val="00D82A16"/>
    <w:rsid w:val="00E71C0E"/>
    <w:rsid w:val="00EC72EA"/>
    <w:rsid w:val="00E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985F"/>
  <w15:docId w15:val="{9311FCE6-34FA-48ED-A373-77B4E9D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7D"/>
    <w:pPr>
      <w:spacing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F7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C5245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524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C5245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6360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636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3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2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2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737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8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icapta.org/ACP" TargetMode="External"/><Relationship Id="rId13" Type="http://schemas.openxmlformats.org/officeDocument/2006/relationships/hyperlink" Target="mailto:info@pediatrica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ediatricapta.org/ac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iatrica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diatricapt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Sliwa, Cindy</dc:creator>
  <cp:lastModifiedBy>Cindy Sliwa</cp:lastModifiedBy>
  <cp:revision>2</cp:revision>
  <dcterms:created xsi:type="dcterms:W3CDTF">2021-08-20T18:52:00Z</dcterms:created>
  <dcterms:modified xsi:type="dcterms:W3CDTF">2021-08-20T18:52:00Z</dcterms:modified>
</cp:coreProperties>
</file>